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37B4" w14:textId="58A6C11E" w:rsidR="009850CD" w:rsidRDefault="009850CD" w:rsidP="00CE4B5F">
      <w:pPr>
        <w:pStyle w:val="Sansinterligne"/>
      </w:pPr>
    </w:p>
    <w:p w14:paraId="231C863D" w14:textId="38DB8F95" w:rsidR="00F54DA7" w:rsidRPr="00C62F1A" w:rsidRDefault="00F54DA7" w:rsidP="00CE4B5F">
      <w:pPr>
        <w:pStyle w:val="Sansinterligne"/>
        <w:rPr>
          <w:color w:val="000000"/>
          <w:u w:val="single"/>
        </w:rPr>
      </w:pPr>
      <w:r w:rsidRPr="00C62F1A">
        <w:rPr>
          <w:rFonts w:ascii="Calibri" w:hAnsi="Calibri" w:cs="Calibri"/>
          <w:color w:val="000000"/>
          <w:u w:val="single"/>
        </w:rPr>
        <w:t>BRANLE D’ECOSSE</w:t>
      </w:r>
      <w:r w:rsidR="00C62F1A">
        <w:rPr>
          <w:rFonts w:ascii="Calibri" w:hAnsi="Calibri" w:cs="Calibri"/>
          <w:color w:val="000000"/>
          <w:u w:val="single"/>
        </w:rPr>
        <w:t>, AIDE-MEMOIRE</w:t>
      </w:r>
    </w:p>
    <w:p w14:paraId="1856912D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0C658405" w14:textId="50661F10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 </w:t>
      </w:r>
    </w:p>
    <w:p w14:paraId="2D866F03" w14:textId="4F0E80D1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Voir ci-joint le </w:t>
      </w:r>
      <w:r>
        <w:rPr>
          <w:rStyle w:val="lev"/>
          <w:rFonts w:ascii="Calibri" w:hAnsi="Calibri" w:cs="Calibri"/>
          <w:bCs w:val="0"/>
          <w:color w:val="000000"/>
        </w:rPr>
        <w:t>fac-similé du texte d’origine</w:t>
      </w:r>
      <w:r>
        <w:rPr>
          <w:rFonts w:ascii="Calibri" w:hAnsi="Calibri" w:cs="Calibri"/>
          <w:color w:val="000000"/>
        </w:rPr>
        <w:t xml:space="preserve"> sur le branle d’Ecosse</w:t>
      </w:r>
      <w:r w:rsidR="006F3441">
        <w:rPr>
          <w:rFonts w:ascii="Calibri" w:hAnsi="Calibri" w:cs="Calibri"/>
          <w:color w:val="000000"/>
        </w:rPr>
        <w:t xml:space="preserve">, ainsi que les </w:t>
      </w:r>
      <w:r w:rsidR="006F3441" w:rsidRPr="00B6556E">
        <w:rPr>
          <w:rFonts w:ascii="Calibri" w:hAnsi="Calibri" w:cs="Calibri"/>
          <w:b/>
          <w:color w:val="000000"/>
        </w:rPr>
        <w:t>illustrations</w:t>
      </w:r>
      <w:r w:rsidR="006F3441">
        <w:rPr>
          <w:rFonts w:ascii="Calibri" w:hAnsi="Calibri" w:cs="Calibri"/>
          <w:color w:val="000000"/>
        </w:rPr>
        <w:t xml:space="preserve"> sur pied </w:t>
      </w:r>
      <w:proofErr w:type="spellStart"/>
      <w:r w:rsidR="006F3441">
        <w:rPr>
          <w:rFonts w:ascii="Calibri" w:hAnsi="Calibri" w:cs="Calibri"/>
          <w:color w:val="000000"/>
        </w:rPr>
        <w:t>largyz</w:t>
      </w:r>
      <w:proofErr w:type="spellEnd"/>
      <w:r w:rsidR="006F3441">
        <w:rPr>
          <w:rFonts w:ascii="Calibri" w:hAnsi="Calibri" w:cs="Calibri"/>
          <w:color w:val="000000"/>
        </w:rPr>
        <w:t>, pied c</w:t>
      </w:r>
      <w:r w:rsidR="00B6556E">
        <w:rPr>
          <w:rFonts w:ascii="Calibri" w:hAnsi="Calibri" w:cs="Calibri"/>
          <w:color w:val="000000"/>
        </w:rPr>
        <w:t>roisé, pied en l’air, cabriole</w:t>
      </w:r>
    </w:p>
    <w:p w14:paraId="195D8C9A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34E7A080" w14:textId="68D731C3" w:rsidR="00F54DA7" w:rsidRDefault="00F54DA7" w:rsidP="00CE4B5F">
      <w:pPr>
        <w:pStyle w:val="Sansinterligne"/>
        <w:rPr>
          <w:color w:val="000000"/>
        </w:rPr>
      </w:pPr>
      <w:r>
        <w:rPr>
          <w:rStyle w:val="lev"/>
          <w:rFonts w:ascii="Calibri" w:hAnsi="Calibri" w:cs="Calibri"/>
          <w:color w:val="000000"/>
        </w:rPr>
        <w:t>Simple</w:t>
      </w:r>
      <w:r>
        <w:rPr>
          <w:rFonts w:ascii="Calibri" w:hAnsi="Calibri" w:cs="Calibri"/>
          <w:color w:val="000000"/>
        </w:rPr>
        <w:t xml:space="preserve"> à gauche:  </w:t>
      </w:r>
      <w:r w:rsidR="00757F49">
        <w:rPr>
          <w:rFonts w:ascii="Calibri" w:hAnsi="Calibri" w:cs="Calibri"/>
          <w:color w:val="000000"/>
        </w:rPr>
        <w:t xml:space="preserve">le </w:t>
      </w:r>
      <w:r>
        <w:rPr>
          <w:rFonts w:ascii="Calibri" w:hAnsi="Calibri" w:cs="Calibri"/>
          <w:color w:val="000000"/>
        </w:rPr>
        <w:t>pied gauche</w:t>
      </w:r>
      <w:r w:rsidR="00757F49">
        <w:rPr>
          <w:rFonts w:ascii="Calibri" w:hAnsi="Calibri" w:cs="Calibri"/>
          <w:color w:val="000000"/>
        </w:rPr>
        <w:t xml:space="preserve"> se pose à gauche (pied </w:t>
      </w:r>
      <w:proofErr w:type="spellStart"/>
      <w:r w:rsidR="00757F49">
        <w:rPr>
          <w:rFonts w:ascii="Calibri" w:hAnsi="Calibri" w:cs="Calibri"/>
          <w:color w:val="000000"/>
        </w:rPr>
        <w:t>largyz</w:t>
      </w:r>
      <w:proofErr w:type="spellEnd"/>
      <w:r w:rsidR="00757F49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, le droit le rejoint</w:t>
      </w:r>
    </w:p>
    <w:p w14:paraId="35051CF3" w14:textId="1AB73D1E" w:rsidR="00F54DA7" w:rsidRDefault="00F54DA7" w:rsidP="00CE4B5F">
      <w:pPr>
        <w:pStyle w:val="Sansinterligne"/>
        <w:rPr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Double</w:t>
      </w:r>
      <w:r>
        <w:rPr>
          <w:rFonts w:ascii="Calibri" w:hAnsi="Calibri" w:cs="Calibri"/>
          <w:color w:val="000000"/>
        </w:rPr>
        <w:t xml:space="preserve"> à gauche: </w:t>
      </w:r>
      <w:r w:rsidR="00757F49">
        <w:rPr>
          <w:rFonts w:ascii="Calibri" w:hAnsi="Calibri" w:cs="Calibri"/>
          <w:color w:val="000000"/>
        </w:rPr>
        <w:t xml:space="preserve">le pied gauche se pose à gauche (pied </w:t>
      </w:r>
      <w:proofErr w:type="spellStart"/>
      <w:r w:rsidR="00757F49">
        <w:rPr>
          <w:rFonts w:ascii="Calibri" w:hAnsi="Calibri" w:cs="Calibri"/>
          <w:color w:val="000000"/>
        </w:rPr>
        <w:t>largyz</w:t>
      </w:r>
      <w:proofErr w:type="spellEnd"/>
      <w:r w:rsidR="00757F49">
        <w:rPr>
          <w:rFonts w:ascii="Calibri" w:hAnsi="Calibri" w:cs="Calibri"/>
          <w:color w:val="000000"/>
        </w:rPr>
        <w:t xml:space="preserve">), le droit le rejoint </w:t>
      </w:r>
      <w:r>
        <w:rPr>
          <w:rFonts w:ascii="Calibri" w:hAnsi="Calibri" w:cs="Calibri"/>
          <w:color w:val="000000"/>
        </w:rPr>
        <w:t>pr</w:t>
      </w:r>
      <w:r w:rsidR="00757F49">
        <w:rPr>
          <w:rFonts w:ascii="Calibri" w:hAnsi="Calibri" w:cs="Calibri"/>
          <w:color w:val="000000"/>
        </w:rPr>
        <w:t>esque</w:t>
      </w:r>
      <w:r w:rsidR="002A0748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disons qu'il le rejoint</w:t>
      </w:r>
      <w:r w:rsidR="00B6556E">
        <w:rPr>
          <w:rFonts w:ascii="Calibri" w:hAnsi="Calibri" w:cs="Calibri"/>
          <w:color w:val="000000"/>
        </w:rPr>
        <w:t xml:space="preserve"> si on n’est pas trop puriste</w:t>
      </w:r>
      <w:r>
        <w:rPr>
          <w:rFonts w:ascii="Calibri" w:hAnsi="Calibri" w:cs="Calibri"/>
          <w:color w:val="000000"/>
        </w:rPr>
        <w:t xml:space="preserve">, un autre </w:t>
      </w:r>
      <w:r w:rsidR="00757F49">
        <w:rPr>
          <w:rFonts w:ascii="Calibri" w:hAnsi="Calibri" w:cs="Calibri"/>
          <w:color w:val="000000"/>
        </w:rPr>
        <w:t xml:space="preserve">pied </w:t>
      </w:r>
      <w:proofErr w:type="spellStart"/>
      <w:r w:rsidR="00757F49">
        <w:rPr>
          <w:rFonts w:ascii="Calibri" w:hAnsi="Calibri" w:cs="Calibri"/>
          <w:color w:val="000000"/>
        </w:rPr>
        <w:t>largyz</w:t>
      </w:r>
      <w:proofErr w:type="spellEnd"/>
      <w:r w:rsidR="00757F49">
        <w:rPr>
          <w:rFonts w:ascii="Calibri" w:hAnsi="Calibri" w:cs="Calibri"/>
          <w:color w:val="000000"/>
        </w:rPr>
        <w:t xml:space="preserve"> à gauche</w:t>
      </w:r>
      <w:r>
        <w:rPr>
          <w:rFonts w:ascii="Calibri" w:hAnsi="Calibri" w:cs="Calibri"/>
          <w:color w:val="000000"/>
        </w:rPr>
        <w:t>, le droit le rejoint</w:t>
      </w:r>
    </w:p>
    <w:p w14:paraId="0382C434" w14:textId="4AADA960" w:rsidR="005D1CF8" w:rsidRDefault="005D1CF8" w:rsidP="00CE4B5F">
      <w:pPr>
        <w:pStyle w:val="Sansinterligne"/>
        <w:rPr>
          <w:rFonts w:ascii="Calibri" w:hAnsi="Calibri" w:cs="Calibri"/>
          <w:color w:val="000000"/>
        </w:rPr>
      </w:pPr>
    </w:p>
    <w:p w14:paraId="6E055BCC" w14:textId="266C6EC2" w:rsidR="005D1CF8" w:rsidRPr="005D1CF8" w:rsidRDefault="005D1CF8" w:rsidP="005D1CF8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Dans cette danse, il y a un </w:t>
      </w:r>
      <w:r>
        <w:rPr>
          <w:rStyle w:val="lev"/>
          <w:rFonts w:ascii="Calibri" w:hAnsi="Calibri" w:cs="Calibri"/>
          <w:bCs w:val="0"/>
          <w:color w:val="000000"/>
        </w:rPr>
        <w:t>pied croisé</w:t>
      </w:r>
      <w:r>
        <w:rPr>
          <w:rFonts w:ascii="Calibri" w:hAnsi="Calibri" w:cs="Calibri"/>
          <w:color w:val="000000"/>
        </w:rPr>
        <w:t xml:space="preserve"> à la fin de chaque double et de chaque simple. </w:t>
      </w:r>
      <w:r w:rsidR="00043998">
        <w:rPr>
          <w:rFonts w:ascii="Calibri" w:hAnsi="Calibri" w:cs="Calibri"/>
          <w:color w:val="000000"/>
        </w:rPr>
        <w:t xml:space="preserve">Attention, </w:t>
      </w:r>
      <w:r>
        <w:rPr>
          <w:rStyle w:val="lev"/>
          <w:rFonts w:ascii="Calibri" w:hAnsi="Calibri" w:cs="Calibri"/>
          <w:b w:val="0"/>
          <w:color w:val="000000"/>
        </w:rPr>
        <w:t>le pied croisé est collé contre le tibia du pied d’appui, il n’est pas en l’air.</w:t>
      </w:r>
    </w:p>
    <w:p w14:paraId="0347A158" w14:textId="77777777" w:rsidR="005D1CF8" w:rsidRDefault="005D1CF8" w:rsidP="00CE4B5F">
      <w:pPr>
        <w:pStyle w:val="Sansinterligne"/>
        <w:rPr>
          <w:color w:val="000000"/>
        </w:rPr>
      </w:pPr>
    </w:p>
    <w:p w14:paraId="17C394CE" w14:textId="3F81BDF0" w:rsidR="00F54DA7" w:rsidRDefault="00F54DA7" w:rsidP="00CE4B5F">
      <w:pPr>
        <w:pStyle w:val="Sansinterligne"/>
        <w:rPr>
          <w:color w:val="000000"/>
        </w:rPr>
      </w:pPr>
      <w:r>
        <w:rPr>
          <w:rStyle w:val="lev"/>
          <w:rFonts w:ascii="Calibri" w:hAnsi="Calibri" w:cs="Calibri"/>
          <w:bCs w:val="0"/>
          <w:color w:val="000000"/>
        </w:rPr>
        <w:t>On commence à gauche</w:t>
      </w:r>
      <w:r>
        <w:rPr>
          <w:rFonts w:ascii="Calibri" w:hAnsi="Calibri" w:cs="Calibri"/>
          <w:color w:val="000000"/>
        </w:rPr>
        <w:t>, et on alterne gauche, droite, gauche, droite…</w:t>
      </w:r>
    </w:p>
    <w:p w14:paraId="45305E7B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6BA55EA3" w14:textId="4B890E56" w:rsidR="00F54DA7" w:rsidRDefault="004A69F1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Pour</w:t>
      </w:r>
      <w:r w:rsidR="00F54DA7">
        <w:rPr>
          <w:rFonts w:ascii="Calibri" w:hAnsi="Calibri" w:cs="Calibri"/>
          <w:color w:val="000000"/>
        </w:rPr>
        <w:t xml:space="preserve"> que la ronde (ou la chaine) ne reste pas statique, il faut faire des </w:t>
      </w:r>
      <w:r w:rsidR="00F54DA7">
        <w:rPr>
          <w:rStyle w:val="lev"/>
          <w:rFonts w:ascii="Calibri" w:hAnsi="Calibri" w:cs="Calibri"/>
          <w:bCs w:val="0"/>
          <w:color w:val="000000"/>
        </w:rPr>
        <w:t>pas un peu plus grands vers la gauche</w:t>
      </w:r>
      <w:r w:rsidR="00F54DA7">
        <w:rPr>
          <w:rFonts w:ascii="Calibri" w:hAnsi="Calibri" w:cs="Calibri"/>
          <w:color w:val="000000"/>
        </w:rPr>
        <w:t xml:space="preserve"> que vers la droite.</w:t>
      </w:r>
    </w:p>
    <w:p w14:paraId="422C77C5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26278A05" w14:textId="5B0B9540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Pour la </w:t>
      </w:r>
      <w:r>
        <w:rPr>
          <w:rStyle w:val="lev"/>
          <w:rFonts w:ascii="Calibri" w:hAnsi="Calibri" w:cs="Calibri"/>
          <w:bCs w:val="0"/>
          <w:color w:val="000000"/>
        </w:rPr>
        <w:t>cabriole,</w:t>
      </w:r>
      <w:r>
        <w:rPr>
          <w:rFonts w:ascii="Calibri" w:hAnsi="Calibri" w:cs="Calibri"/>
          <w:color w:val="000000"/>
        </w:rPr>
        <w:t xml:space="preserve"> on saute en tendant la jambe droite en l’air devant, et en pliant un peu la gauche en l’air derrière</w:t>
      </w:r>
      <w:r w:rsidR="00043998">
        <w:rPr>
          <w:rFonts w:ascii="Calibri" w:hAnsi="Calibri" w:cs="Calibri"/>
          <w:color w:val="000000"/>
        </w:rPr>
        <w:t xml:space="preserve">, ce qui donne l’impression d’un écart, alors que c’est </w:t>
      </w:r>
      <w:r w:rsidR="002A0748">
        <w:rPr>
          <w:rFonts w:ascii="Calibri" w:hAnsi="Calibri" w:cs="Calibri"/>
          <w:color w:val="000000"/>
        </w:rPr>
        <w:t>beaucoup plus facile</w:t>
      </w:r>
    </w:p>
    <w:p w14:paraId="0BB7BBE0" w14:textId="4B74ABD6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  <w:r>
        <w:rPr>
          <w:rFonts w:ascii="Calibri" w:hAnsi="Calibri" w:cs="Calibri"/>
          <w:color w:val="000000"/>
        </w:rPr>
        <w:t> </w:t>
      </w:r>
    </w:p>
    <w:p w14:paraId="22AF40D1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38564D7F" w14:textId="2B1B281F" w:rsidR="00F54DA7" w:rsidRPr="006634DC" w:rsidRDefault="006634DC" w:rsidP="00CE4B5F">
      <w:pPr>
        <w:pStyle w:val="Sansinterligne"/>
        <w:rPr>
          <w:color w:val="000000"/>
          <w:u w:val="single"/>
        </w:rPr>
      </w:pPr>
      <w:r w:rsidRPr="006634DC">
        <w:rPr>
          <w:rFonts w:ascii="Calibri" w:hAnsi="Calibri" w:cs="Calibri"/>
          <w:color w:val="000000"/>
          <w:u w:val="single"/>
        </w:rPr>
        <w:t>S</w:t>
      </w:r>
      <w:r w:rsidR="00F54DA7" w:rsidRPr="006634DC">
        <w:rPr>
          <w:rFonts w:ascii="Calibri" w:hAnsi="Calibri" w:cs="Calibri"/>
          <w:color w:val="000000"/>
          <w:u w:val="single"/>
        </w:rPr>
        <w:t>tructure de la danse :</w:t>
      </w:r>
    </w:p>
    <w:p w14:paraId="61E7C41F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135BC1F1" w14:textId="77777777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- première phrase :    (</w:t>
      </w:r>
      <w:r>
        <w:rPr>
          <w:rStyle w:val="lev"/>
          <w:rFonts w:ascii="Calibri" w:hAnsi="Calibri" w:cs="Calibri"/>
          <w:bCs w:val="0"/>
          <w:color w:val="000000"/>
        </w:rPr>
        <w:t>double, double</w:t>
      </w:r>
      <w:r>
        <w:rPr>
          <w:rFonts w:ascii="Calibri" w:hAnsi="Calibri" w:cs="Calibri"/>
          <w:color w:val="000000"/>
        </w:rPr>
        <w:t xml:space="preserve">, </w:t>
      </w:r>
      <w:r>
        <w:rPr>
          <w:rStyle w:val="Accentuation"/>
          <w:rFonts w:ascii="Calibri" w:hAnsi="Calibri" w:cs="Calibri"/>
          <w:iCs w:val="0"/>
          <w:color w:val="000000"/>
        </w:rPr>
        <w:t>simple, simple</w:t>
      </w:r>
      <w:r>
        <w:rPr>
          <w:rFonts w:ascii="Calibri" w:hAnsi="Calibri" w:cs="Calibri"/>
          <w:color w:val="000000"/>
        </w:rPr>
        <w:t>) x2</w:t>
      </w:r>
    </w:p>
    <w:p w14:paraId="422BE483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28EA44A4" w14:textId="3D887E00" w:rsidR="00F54DA7" w:rsidRPr="00043998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- deuxième phrase : (</w:t>
      </w:r>
      <w:r>
        <w:rPr>
          <w:rStyle w:val="lev"/>
          <w:rFonts w:ascii="Calibri" w:hAnsi="Calibri" w:cs="Calibri"/>
          <w:bCs w:val="0"/>
          <w:color w:val="000000"/>
        </w:rPr>
        <w:t>double</w:t>
      </w:r>
      <w:r>
        <w:rPr>
          <w:rFonts w:ascii="Calibri" w:hAnsi="Calibri" w:cs="Calibri"/>
          <w:color w:val="000000"/>
        </w:rPr>
        <w:t xml:space="preserve">, </w:t>
      </w:r>
      <w:r>
        <w:rPr>
          <w:rStyle w:val="Accentuation"/>
          <w:rFonts w:ascii="Calibri" w:hAnsi="Calibri" w:cs="Calibri"/>
          <w:iCs w:val="0"/>
          <w:color w:val="000000"/>
        </w:rPr>
        <w:t>simple, simple</w:t>
      </w:r>
      <w:r>
        <w:rPr>
          <w:rFonts w:ascii="Calibri" w:hAnsi="Calibri" w:cs="Calibri"/>
          <w:color w:val="000000"/>
        </w:rPr>
        <w:t xml:space="preserve">, </w:t>
      </w:r>
      <w:r>
        <w:rPr>
          <w:rStyle w:val="lev"/>
          <w:rFonts w:ascii="Calibri" w:hAnsi="Calibri" w:cs="Calibri"/>
          <w:bCs w:val="0"/>
          <w:color w:val="000000"/>
        </w:rPr>
        <w:t>double</w:t>
      </w:r>
      <w:r>
        <w:rPr>
          <w:rFonts w:ascii="Calibri" w:hAnsi="Calibri" w:cs="Calibri"/>
          <w:color w:val="000000"/>
        </w:rPr>
        <w:t xml:space="preserve">) x2,  sauf que la deuxième fois, après le premier simple, on fait </w:t>
      </w:r>
      <w:r>
        <w:rPr>
          <w:rStyle w:val="lev"/>
          <w:rFonts w:ascii="Calibri" w:hAnsi="Calibri" w:cs="Calibri"/>
          <w:bCs w:val="0"/>
          <w:color w:val="000000"/>
        </w:rPr>
        <w:t xml:space="preserve">3 pieds en l’air en commençant du pied droit, </w:t>
      </w:r>
      <w:r w:rsidR="00103287">
        <w:rPr>
          <w:rStyle w:val="lev"/>
          <w:rFonts w:ascii="Calibri" w:hAnsi="Calibri" w:cs="Calibri"/>
          <w:bCs w:val="0"/>
          <w:color w:val="000000"/>
        </w:rPr>
        <w:t>puis</w:t>
      </w:r>
      <w:r>
        <w:rPr>
          <w:rStyle w:val="lev"/>
          <w:rFonts w:ascii="Calibri" w:hAnsi="Calibri" w:cs="Calibri"/>
          <w:bCs w:val="0"/>
          <w:color w:val="000000"/>
        </w:rPr>
        <w:t xml:space="preserve"> cabriole</w:t>
      </w:r>
      <w:r w:rsidR="00043998">
        <w:rPr>
          <w:rFonts w:ascii="Calibri" w:hAnsi="Calibri" w:cs="Calibri"/>
          <w:color w:val="000000"/>
        </w:rPr>
        <w:t xml:space="preserve">, </w:t>
      </w:r>
      <w:r w:rsidR="00043998">
        <w:rPr>
          <w:rFonts w:ascii="Calibri" w:hAnsi="Calibri" w:cs="Calibri"/>
          <w:b/>
          <w:color w:val="000000"/>
        </w:rPr>
        <w:t xml:space="preserve"> </w:t>
      </w:r>
      <w:r w:rsidR="00043998">
        <w:rPr>
          <w:rFonts w:ascii="Calibri" w:hAnsi="Calibri" w:cs="Calibri"/>
          <w:color w:val="000000"/>
        </w:rPr>
        <w:t xml:space="preserve"> à la place du dernier simple et du dernier double.</w:t>
      </w:r>
    </w:p>
    <w:p w14:paraId="3E581342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758B9B8C" w14:textId="564D96F0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 </w:t>
      </w:r>
    </w:p>
    <w:p w14:paraId="07DB445F" w14:textId="77777777" w:rsidR="00F54DA7" w:rsidRPr="006634DC" w:rsidRDefault="00F54DA7" w:rsidP="00CE4B5F">
      <w:pPr>
        <w:pStyle w:val="Sansinterligne"/>
        <w:rPr>
          <w:color w:val="000000"/>
          <w:u w:val="single"/>
        </w:rPr>
      </w:pPr>
      <w:r w:rsidRPr="006634DC">
        <w:rPr>
          <w:rFonts w:ascii="Calibri" w:hAnsi="Calibri" w:cs="Calibri"/>
          <w:color w:val="000000"/>
          <w:u w:val="single"/>
        </w:rPr>
        <w:t>Schéma :</w:t>
      </w:r>
    </w:p>
    <w:p w14:paraId="01DAA364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3BBAF39E" w14:textId="72FB79FC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Phrase A :   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!!!!!!!!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!!!!!!!!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 w:rsidR="00B82112"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 w:rsidR="00ED5454"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</w:rPr>
        <w:t xml:space="preserve">     </w:t>
      </w:r>
    </w:p>
    <w:p w14:paraId="0E20C866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205AB899" w14:textId="1B9EF203" w:rsidR="00F54DA7" w:rsidRDefault="00F54DA7" w:rsidP="00CE4B5F">
      <w:pPr>
        <w:pStyle w:val="Sansinterligne"/>
        <w:rPr>
          <w:color w:val="000000"/>
        </w:rPr>
      </w:pPr>
      <w:r>
        <w:rPr>
          <w:rStyle w:val="lev"/>
          <w:rFonts w:ascii="Calibri" w:hAnsi="Calibri" w:cs="Calibri"/>
          <w:bCs w:val="0"/>
          <w:color w:val="000000"/>
        </w:rPr>
        <w:t xml:space="preserve">          </w:t>
      </w:r>
      <w:r>
        <w:rPr>
          <w:color w:val="000000"/>
        </w:rPr>
        <w:t> </w:t>
      </w:r>
    </w:p>
    <w:p w14:paraId="53687769" w14:textId="3B311CA2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!!!!!!!!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!!!!!!!!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 w:rsidR="00ED5454"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 w:rsidR="00ED5454"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</w:p>
    <w:p w14:paraId="69B9C8F7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48996C6F" w14:textId="79A4522C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 </w:t>
      </w:r>
    </w:p>
    <w:p w14:paraId="40E1AAD4" w14:textId="1AC706A8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Phrase B :   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!!!!!!!!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 w:rsidR="00ED5454"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 w:rsidR="00ED5454"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!!!!!!!!</w:t>
      </w:r>
      <w:r>
        <w:rPr>
          <w:rStyle w:val="lev"/>
          <w:rFonts w:ascii="Calibri" w:hAnsi="Calibri" w:cs="Calibri"/>
          <w:bCs w:val="0"/>
          <w:color w:val="000000"/>
        </w:rPr>
        <w:t xml:space="preserve">  </w:t>
      </w:r>
    </w:p>
    <w:p w14:paraId="2C634BF4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6A04E053" w14:textId="3BB70B52" w:rsidR="00F54DA7" w:rsidRDefault="00F54DA7" w:rsidP="00CE4B5F">
      <w:pPr>
        <w:pStyle w:val="Sansinterligne"/>
        <w:rPr>
          <w:color w:val="000000"/>
        </w:rPr>
      </w:pPr>
      <w:r>
        <w:rPr>
          <w:rStyle w:val="lev"/>
          <w:rFonts w:ascii="Calibri" w:hAnsi="Calibri" w:cs="Calibri"/>
          <w:bCs w:val="0"/>
          <w:color w:val="000000"/>
        </w:rPr>
        <w:t xml:space="preserve">             </w:t>
      </w:r>
      <w:r>
        <w:rPr>
          <w:color w:val="000000"/>
        </w:rPr>
        <w:t> </w:t>
      </w:r>
    </w:p>
    <w:p w14:paraId="581ECF74" w14:textId="5028C935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!!!!!!!!</w:t>
      </w:r>
      <w:r>
        <w:rPr>
          <w:rStyle w:val="lev"/>
          <w:rFonts w:ascii="Calibri" w:hAnsi="Calibri" w:cs="Calibri"/>
          <w:bCs w:val="0"/>
          <w:color w:val="000000"/>
        </w:rPr>
        <w:t xml:space="preserve">   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 w:rsidR="00ED5454"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Style w:val="lev"/>
          <w:rFonts w:ascii="Calibri" w:hAnsi="Calibri" w:cs="Calibri"/>
          <w:bCs w:val="0"/>
          <w:color w:val="000000"/>
          <w:highlight w:val="darkGray"/>
        </w:rPr>
        <w:t>!</w:t>
      </w:r>
      <w:r>
        <w:rPr>
          <w:rFonts w:ascii="Calibri" w:hAnsi="Calibri" w:cs="Calibri"/>
          <w:color w:val="000000"/>
        </w:rPr>
        <w:t xml:space="preserve">   </w:t>
      </w:r>
      <w:proofErr w:type="spellStart"/>
      <w:r>
        <w:rPr>
          <w:rFonts w:ascii="Calibri" w:hAnsi="Calibri" w:cs="Calibri"/>
          <w:color w:val="000000"/>
          <w:highlight w:val="lightGray"/>
        </w:rPr>
        <w:t>dgd</w:t>
      </w:r>
      <w:proofErr w:type="spellEnd"/>
      <w:r>
        <w:rPr>
          <w:rFonts w:ascii="Calibri" w:hAnsi="Calibri" w:cs="Calibri"/>
          <w:color w:val="000000"/>
          <w:highlight w:val="lightGray"/>
        </w:rPr>
        <w:t xml:space="preserve">, </w:t>
      </w:r>
      <w:proofErr w:type="spellStart"/>
      <w:r>
        <w:rPr>
          <w:rFonts w:ascii="Calibri" w:hAnsi="Calibri" w:cs="Calibri"/>
          <w:color w:val="000000"/>
          <w:highlight w:val="lightGray"/>
        </w:rPr>
        <w:t>jC</w:t>
      </w:r>
      <w:proofErr w:type="spellEnd"/>
    </w:p>
    <w:p w14:paraId="31098649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5A57F1D9" w14:textId="74F59A66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  </w:t>
      </w:r>
    </w:p>
    <w:p w14:paraId="7AE6054B" w14:textId="410B98E7" w:rsidR="00F54DA7" w:rsidRDefault="00A8599F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I</w:t>
      </w:r>
      <w:r w:rsidR="00F54DA7">
        <w:rPr>
          <w:rFonts w:ascii="Calibri" w:hAnsi="Calibri" w:cs="Calibri"/>
          <w:color w:val="000000"/>
        </w:rPr>
        <w:t xml:space="preserve">l est difficile de se laisser guider uniquement sur la musique, comme on le fait avec le branle coupé Cassandre, par exemple, surtout si le tempo est rapide. </w:t>
      </w:r>
    </w:p>
    <w:p w14:paraId="16BE0988" w14:textId="77777777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 xml:space="preserve">Inutile de regarder les pieds des voisins (encore moins de ceux qui sont en face !), le temps que vous copiez, il sera trop tard. </w:t>
      </w:r>
    </w:p>
    <w:p w14:paraId="13805B4F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449BB9ED" w14:textId="77777777" w:rsidR="00A7486E" w:rsidRDefault="00F54DA7" w:rsidP="00CE4B5F">
      <w:pPr>
        <w:pStyle w:val="Sansinterlig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Il faut écouter la </w:t>
      </w:r>
      <w:r>
        <w:rPr>
          <w:rStyle w:val="lev"/>
          <w:rFonts w:ascii="Calibri" w:hAnsi="Calibri" w:cs="Calibri"/>
          <w:bCs w:val="0"/>
          <w:color w:val="000000"/>
        </w:rPr>
        <w:t>musique pour savoir si vous êtes à la phrase A ou B</w:t>
      </w:r>
      <w:r>
        <w:rPr>
          <w:rFonts w:ascii="Calibri" w:hAnsi="Calibri" w:cs="Calibri"/>
          <w:color w:val="000000"/>
        </w:rPr>
        <w:t xml:space="preserve"> (rappel : les musiciens peuvent les doubler ou non, à leur gré), et à partir de là, avoir le schéma dans votre tête : </w:t>
      </w:r>
    </w:p>
    <w:p w14:paraId="077806B5" w14:textId="77777777" w:rsidR="00A7486E" w:rsidRDefault="00F54DA7" w:rsidP="00CE4B5F">
      <w:pPr>
        <w:pStyle w:val="Sansinterligne"/>
        <w:rPr>
          <w:rFonts w:ascii="Calibri" w:hAnsi="Calibri" w:cs="Calibri"/>
          <w:color w:val="000000"/>
          <w:highlight w:val="yellow"/>
        </w:rPr>
      </w:pPr>
      <w:r w:rsidRPr="00A7486E">
        <w:rPr>
          <w:rFonts w:ascii="Calibri" w:hAnsi="Calibri" w:cs="Calibri"/>
          <w:color w:val="000000"/>
          <w:highlight w:val="yellow"/>
        </w:rPr>
        <w:t xml:space="preserve">les </w:t>
      </w:r>
      <w:r w:rsidRPr="00A7486E">
        <w:rPr>
          <w:rStyle w:val="lev"/>
          <w:rFonts w:ascii="Calibri" w:hAnsi="Calibri" w:cs="Calibri"/>
          <w:bCs w:val="0"/>
          <w:color w:val="000000"/>
          <w:highlight w:val="yellow"/>
        </w:rPr>
        <w:t xml:space="preserve">courts après les longs </w:t>
      </w:r>
      <w:r w:rsidRPr="00A7486E">
        <w:rPr>
          <w:rFonts w:ascii="Calibri" w:hAnsi="Calibri" w:cs="Calibri"/>
          <w:color w:val="000000"/>
          <w:highlight w:val="yellow"/>
        </w:rPr>
        <w:t xml:space="preserve">pour la première phrase, </w:t>
      </w:r>
    </w:p>
    <w:p w14:paraId="3E3BA251" w14:textId="4DB5D6C0" w:rsidR="00F54DA7" w:rsidRDefault="00F54DA7" w:rsidP="00CE4B5F">
      <w:pPr>
        <w:pStyle w:val="Sansinterligne"/>
        <w:rPr>
          <w:color w:val="000000"/>
        </w:rPr>
      </w:pPr>
      <w:r w:rsidRPr="00A7486E">
        <w:rPr>
          <w:rStyle w:val="lev"/>
          <w:rFonts w:ascii="Calibri" w:hAnsi="Calibri" w:cs="Calibri"/>
          <w:bCs w:val="0"/>
          <w:color w:val="000000"/>
          <w:highlight w:val="yellow"/>
        </w:rPr>
        <w:t xml:space="preserve">les courts encadrés par les longs </w:t>
      </w:r>
      <w:r w:rsidRPr="00A7486E">
        <w:rPr>
          <w:rFonts w:ascii="Calibri" w:hAnsi="Calibri" w:cs="Calibri"/>
          <w:color w:val="000000"/>
          <w:highlight w:val="yellow"/>
        </w:rPr>
        <w:t xml:space="preserve">pour la </w:t>
      </w:r>
      <w:r w:rsidR="00A7486E" w:rsidRPr="00A7486E">
        <w:rPr>
          <w:rFonts w:ascii="Calibri" w:hAnsi="Calibri" w:cs="Calibri"/>
          <w:color w:val="000000"/>
          <w:highlight w:val="yellow"/>
        </w:rPr>
        <w:t>deuxième phrase</w:t>
      </w:r>
      <w:r>
        <w:rPr>
          <w:rFonts w:ascii="Calibri" w:hAnsi="Calibri" w:cs="Calibri"/>
          <w:color w:val="000000"/>
        </w:rPr>
        <w:t xml:space="preserve"> </w:t>
      </w:r>
    </w:p>
    <w:p w14:paraId="10CED53F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0B779A38" w14:textId="7BE030C0" w:rsidR="00F54DA7" w:rsidRDefault="00F54DA7" w:rsidP="00CE4B5F">
      <w:pPr>
        <w:pStyle w:val="Sansinterligne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 </w:t>
      </w:r>
    </w:p>
    <w:p w14:paraId="2EBF8CC0" w14:textId="77777777" w:rsidR="00F54DA7" w:rsidRDefault="00F54DA7" w:rsidP="00CE4B5F">
      <w:pPr>
        <w:pStyle w:val="Sansinterligne"/>
        <w:rPr>
          <w:color w:val="000000"/>
        </w:rPr>
      </w:pPr>
      <w:r>
        <w:rPr>
          <w:color w:val="000000"/>
        </w:rPr>
        <w:t> </w:t>
      </w:r>
    </w:p>
    <w:p w14:paraId="338787D8" w14:textId="29862E50" w:rsidR="00872B04" w:rsidRPr="009D5B54" w:rsidRDefault="00DA5CE8" w:rsidP="00CE4B5F">
      <w:pPr>
        <w:pStyle w:val="Sansinterligne"/>
        <w:rPr>
          <w:u w:val="single"/>
        </w:rPr>
      </w:pPr>
      <w:r>
        <w:rPr>
          <w:u w:val="single"/>
        </w:rPr>
        <w:t>UN PEU D’HISTOIRE</w:t>
      </w:r>
      <w:r w:rsidR="00872B04" w:rsidRPr="009D5B54">
        <w:rPr>
          <w:u w:val="single"/>
        </w:rPr>
        <w:t xml:space="preserve"> : </w:t>
      </w:r>
    </w:p>
    <w:p w14:paraId="173C9D11" w14:textId="77777777" w:rsidR="00A6624A" w:rsidRDefault="00A6624A" w:rsidP="00CE4B5F">
      <w:pPr>
        <w:pStyle w:val="Sansinterligne"/>
      </w:pPr>
    </w:p>
    <w:p w14:paraId="0413E941" w14:textId="3B84AA46" w:rsidR="00872B04" w:rsidRDefault="00872B04" w:rsidP="00CE4B5F">
      <w:pPr>
        <w:pStyle w:val="Sansinterligne"/>
      </w:pPr>
      <w:r>
        <w:t>Seule source :  l’Orch</w:t>
      </w:r>
      <w:r w:rsidR="003C2180">
        <w:t>é</w:t>
      </w:r>
      <w:r>
        <w:t xml:space="preserve">sographie, un traité de la fin du XVIème siècle, par </w:t>
      </w:r>
      <w:proofErr w:type="spellStart"/>
      <w:r w:rsidR="001914F7">
        <w:t>Thoinot</w:t>
      </w:r>
      <w:proofErr w:type="spellEnd"/>
      <w:r w:rsidR="001914F7">
        <w:t xml:space="preserve"> </w:t>
      </w:r>
      <w:proofErr w:type="spellStart"/>
      <w:r w:rsidR="001914F7">
        <w:t>Arbeau</w:t>
      </w:r>
      <w:proofErr w:type="spellEnd"/>
      <w:r w:rsidR="001914F7">
        <w:t>, ps</w:t>
      </w:r>
      <w:r w:rsidR="00756932">
        <w:t>e</w:t>
      </w:r>
      <w:r w:rsidR="001914F7">
        <w:t xml:space="preserve">udonyme de </w:t>
      </w:r>
      <w:r>
        <w:t xml:space="preserve">Jehan Tabourot. </w:t>
      </w:r>
    </w:p>
    <w:p w14:paraId="0AE819B0" w14:textId="1E496590" w:rsidR="00872B04" w:rsidRDefault="00872B04" w:rsidP="00CE4B5F">
      <w:pPr>
        <w:pStyle w:val="Sansinterligne"/>
      </w:pPr>
      <w:r>
        <w:t xml:space="preserve">Celui-ci était issu d’une famille </w:t>
      </w:r>
      <w:r w:rsidR="00107E92">
        <w:t>bourguignonne</w:t>
      </w:r>
      <w:r>
        <w:t xml:space="preserve"> d’écrivains et d’architectes, son oncle était maitre de musique à la cathédrale</w:t>
      </w:r>
      <w:r w:rsidR="007B24A6">
        <w:t xml:space="preserve"> de Langres</w:t>
      </w:r>
      <w:r>
        <w:t>. Lui-même n’était pas maitre à danser, mais chanoine</w:t>
      </w:r>
      <w:r w:rsidR="000A6877">
        <w:t> !</w:t>
      </w:r>
      <w:r>
        <w:t xml:space="preserve"> Il a eu de nombreuses fonctions : trésorier, député pour la rédaction de textes législatifs locaux, chantre et en quelque sorte inspecteur des écoles du diocèse, il </w:t>
      </w:r>
      <w:r w:rsidR="000A6877">
        <w:t>a</w:t>
      </w:r>
      <w:r>
        <w:t xml:space="preserve"> aussi participé à la reconstruction de la cathédrale… </w:t>
      </w:r>
    </w:p>
    <w:p w14:paraId="2B0C5F6F" w14:textId="77777777" w:rsidR="006D61E6" w:rsidRDefault="006D61E6" w:rsidP="00CE4B5F">
      <w:pPr>
        <w:pStyle w:val="Sansinterligne"/>
      </w:pPr>
    </w:p>
    <w:p w14:paraId="052E3BD3" w14:textId="00699A76" w:rsidR="00872B04" w:rsidRDefault="00872B04" w:rsidP="00CE4B5F">
      <w:pPr>
        <w:pStyle w:val="Sansinterligne"/>
      </w:pPr>
      <w:r>
        <w:t xml:space="preserve">Bref quelqu’un qui s’intéresse à beaucoup de choses, qui avait bien assimilé les cours de danse qu’il avait </w:t>
      </w:r>
      <w:proofErr w:type="spellStart"/>
      <w:r>
        <w:t>du</w:t>
      </w:r>
      <w:proofErr w:type="spellEnd"/>
      <w:r>
        <w:t xml:space="preserve"> prendre, jeune homme, et qui était doué d’un sens pédagogique remarquable. Son traité, présenté sous forme d’un dialogue entre maitre et élève, avec des touches d’humour, est une petite merveille</w:t>
      </w:r>
      <w:r w:rsidR="00AC2E17">
        <w:t>. Il ne se contente pas de décrire les pas, il donne des indications sur le style et les règles de savoir-vivre</w:t>
      </w:r>
      <w:r w:rsidR="000A6877">
        <w:t xml:space="preserve"> en bal.</w:t>
      </w:r>
      <w:r w:rsidR="00801C02">
        <w:t xml:space="preserve"> On peut le lire d’un bout à l’autre sans s’ennuyer une seconde.</w:t>
      </w:r>
    </w:p>
    <w:p w14:paraId="24052BB3" w14:textId="77777777" w:rsidR="006D61E6" w:rsidRDefault="006D61E6" w:rsidP="00CE4B5F">
      <w:pPr>
        <w:pStyle w:val="Sansinterligne"/>
      </w:pPr>
    </w:p>
    <w:p w14:paraId="2164A63C" w14:textId="692ADEC1" w:rsidR="009D5B54" w:rsidRDefault="00872B04" w:rsidP="00CE4B5F">
      <w:pPr>
        <w:pStyle w:val="Sansinterligne"/>
      </w:pPr>
      <w:r>
        <w:t xml:space="preserve">En 1588, il nous dit que les branles d’Ecosse étaient en vogue </w:t>
      </w:r>
      <w:r w:rsidR="008C22FF">
        <w:t>vingt</w:t>
      </w:r>
      <w:r>
        <w:t xml:space="preserve"> ans avant.  </w:t>
      </w:r>
    </w:p>
    <w:p w14:paraId="59B9BAAF" w14:textId="23E9AAE3" w:rsidR="00872B04" w:rsidRDefault="00872B04" w:rsidP="00CE4B5F">
      <w:pPr>
        <w:pStyle w:val="Sansinterligne"/>
      </w:pPr>
      <w:r>
        <w:t>A un autre moment, il dit que certains branles ont le nom des pays où on les pratique ordinairement : les Poitevins dansent leurs branles de Poitou, les Ecossais les branles d’Ecosse, etc.</w:t>
      </w:r>
    </w:p>
    <w:p w14:paraId="453BABC8" w14:textId="7DF90789" w:rsidR="00872B04" w:rsidRDefault="00872B04" w:rsidP="00CE4B5F">
      <w:pPr>
        <w:pStyle w:val="Sansinterligne"/>
      </w:pPr>
      <w:r>
        <w:t xml:space="preserve">Pas d’autres précisions. Un peu mince pour </w:t>
      </w:r>
      <w:r w:rsidR="001E6722">
        <w:t>en déduire</w:t>
      </w:r>
      <w:r w:rsidR="005645B9">
        <w:t xml:space="preserve"> ce qui se dansait </w:t>
      </w:r>
      <w:r w:rsidR="001E6722">
        <w:t xml:space="preserve">vraiment </w:t>
      </w:r>
      <w:r w:rsidR="005645B9">
        <w:t>en Ecosse à cette époque.</w:t>
      </w:r>
      <w:r>
        <w:t xml:space="preserve"> </w:t>
      </w:r>
    </w:p>
    <w:p w14:paraId="4311270D" w14:textId="77777777" w:rsidR="00872B04" w:rsidRDefault="00872B04" w:rsidP="00CE4B5F">
      <w:pPr>
        <w:pStyle w:val="Sansinterligne"/>
      </w:pPr>
    </w:p>
    <w:sectPr w:rsidR="0087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A569" w14:textId="77777777" w:rsidR="002632EF" w:rsidRDefault="002632EF" w:rsidP="00631624">
      <w:pPr>
        <w:spacing w:after="0" w:line="240" w:lineRule="auto"/>
      </w:pPr>
      <w:r>
        <w:separator/>
      </w:r>
    </w:p>
  </w:endnote>
  <w:endnote w:type="continuationSeparator" w:id="0">
    <w:p w14:paraId="3506210C" w14:textId="77777777" w:rsidR="002632EF" w:rsidRDefault="002632EF" w:rsidP="0063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F628" w14:textId="77777777" w:rsidR="002632EF" w:rsidRDefault="002632EF" w:rsidP="00631624">
      <w:pPr>
        <w:spacing w:after="0" w:line="240" w:lineRule="auto"/>
      </w:pPr>
      <w:r>
        <w:separator/>
      </w:r>
    </w:p>
  </w:footnote>
  <w:footnote w:type="continuationSeparator" w:id="0">
    <w:p w14:paraId="63B713C1" w14:textId="77777777" w:rsidR="002632EF" w:rsidRDefault="002632EF" w:rsidP="0063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3DF9"/>
    <w:multiLevelType w:val="hybridMultilevel"/>
    <w:tmpl w:val="B2DE917C"/>
    <w:lvl w:ilvl="0" w:tplc="AC3E54F6">
      <w:start w:val="2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E"/>
    <w:rsid w:val="00003AF6"/>
    <w:rsid w:val="00013F22"/>
    <w:rsid w:val="000313D2"/>
    <w:rsid w:val="00043998"/>
    <w:rsid w:val="00044A70"/>
    <w:rsid w:val="00066AA7"/>
    <w:rsid w:val="00074305"/>
    <w:rsid w:val="00096DFA"/>
    <w:rsid w:val="000A6877"/>
    <w:rsid w:val="000C287F"/>
    <w:rsid w:val="000D66BD"/>
    <w:rsid w:val="000E383C"/>
    <w:rsid w:val="00103287"/>
    <w:rsid w:val="00107E92"/>
    <w:rsid w:val="001112BB"/>
    <w:rsid w:val="00146FD6"/>
    <w:rsid w:val="001914F7"/>
    <w:rsid w:val="001E6722"/>
    <w:rsid w:val="001F1284"/>
    <w:rsid w:val="002044AE"/>
    <w:rsid w:val="00236C07"/>
    <w:rsid w:val="00251D3F"/>
    <w:rsid w:val="00254C33"/>
    <w:rsid w:val="002632EF"/>
    <w:rsid w:val="002972F4"/>
    <w:rsid w:val="002A0748"/>
    <w:rsid w:val="002A0C13"/>
    <w:rsid w:val="002A49DE"/>
    <w:rsid w:val="002B1FB6"/>
    <w:rsid w:val="002C2A52"/>
    <w:rsid w:val="002E4547"/>
    <w:rsid w:val="002E5948"/>
    <w:rsid w:val="00306064"/>
    <w:rsid w:val="00340651"/>
    <w:rsid w:val="00344D72"/>
    <w:rsid w:val="00377579"/>
    <w:rsid w:val="00396941"/>
    <w:rsid w:val="003B6CC2"/>
    <w:rsid w:val="003C2180"/>
    <w:rsid w:val="00434144"/>
    <w:rsid w:val="00440894"/>
    <w:rsid w:val="00461F64"/>
    <w:rsid w:val="004A3DD3"/>
    <w:rsid w:val="004A69F1"/>
    <w:rsid w:val="004D0603"/>
    <w:rsid w:val="004D2E4C"/>
    <w:rsid w:val="004E18D7"/>
    <w:rsid w:val="00503E05"/>
    <w:rsid w:val="00523116"/>
    <w:rsid w:val="00541C09"/>
    <w:rsid w:val="00544EA8"/>
    <w:rsid w:val="00551E2A"/>
    <w:rsid w:val="005554E4"/>
    <w:rsid w:val="005645B9"/>
    <w:rsid w:val="0058088A"/>
    <w:rsid w:val="005C2104"/>
    <w:rsid w:val="005D1CF8"/>
    <w:rsid w:val="005D2998"/>
    <w:rsid w:val="005F2B9C"/>
    <w:rsid w:val="00614186"/>
    <w:rsid w:val="00631624"/>
    <w:rsid w:val="00635912"/>
    <w:rsid w:val="006634DC"/>
    <w:rsid w:val="0068543C"/>
    <w:rsid w:val="006959F8"/>
    <w:rsid w:val="006A00FD"/>
    <w:rsid w:val="006B53EB"/>
    <w:rsid w:val="006B5FE0"/>
    <w:rsid w:val="006C7360"/>
    <w:rsid w:val="006D61E6"/>
    <w:rsid w:val="006E3EAD"/>
    <w:rsid w:val="006F3441"/>
    <w:rsid w:val="007308B8"/>
    <w:rsid w:val="007316F9"/>
    <w:rsid w:val="00756932"/>
    <w:rsid w:val="00757F49"/>
    <w:rsid w:val="00761289"/>
    <w:rsid w:val="0076194B"/>
    <w:rsid w:val="0078325D"/>
    <w:rsid w:val="00784036"/>
    <w:rsid w:val="00791702"/>
    <w:rsid w:val="00793129"/>
    <w:rsid w:val="00795957"/>
    <w:rsid w:val="007B0CD8"/>
    <w:rsid w:val="007B24A6"/>
    <w:rsid w:val="00801C02"/>
    <w:rsid w:val="00812CB7"/>
    <w:rsid w:val="00822F16"/>
    <w:rsid w:val="00826632"/>
    <w:rsid w:val="00834DC8"/>
    <w:rsid w:val="00840B39"/>
    <w:rsid w:val="008450AC"/>
    <w:rsid w:val="0086745B"/>
    <w:rsid w:val="00872B04"/>
    <w:rsid w:val="00873883"/>
    <w:rsid w:val="00875B6E"/>
    <w:rsid w:val="00881777"/>
    <w:rsid w:val="008A2525"/>
    <w:rsid w:val="008C22FF"/>
    <w:rsid w:val="008D7942"/>
    <w:rsid w:val="008D7A5D"/>
    <w:rsid w:val="008F33F4"/>
    <w:rsid w:val="0090766B"/>
    <w:rsid w:val="00920E26"/>
    <w:rsid w:val="009314C9"/>
    <w:rsid w:val="00960E61"/>
    <w:rsid w:val="0096724F"/>
    <w:rsid w:val="009676B0"/>
    <w:rsid w:val="009850CD"/>
    <w:rsid w:val="009C71CF"/>
    <w:rsid w:val="009C72C7"/>
    <w:rsid w:val="009D5B54"/>
    <w:rsid w:val="00A07234"/>
    <w:rsid w:val="00A26B3D"/>
    <w:rsid w:val="00A47ED2"/>
    <w:rsid w:val="00A60B68"/>
    <w:rsid w:val="00A6624A"/>
    <w:rsid w:val="00A6725D"/>
    <w:rsid w:val="00A718CD"/>
    <w:rsid w:val="00A7486E"/>
    <w:rsid w:val="00A76211"/>
    <w:rsid w:val="00A8599F"/>
    <w:rsid w:val="00AC2660"/>
    <w:rsid w:val="00AC2E17"/>
    <w:rsid w:val="00AD3A3C"/>
    <w:rsid w:val="00B04037"/>
    <w:rsid w:val="00B05EF5"/>
    <w:rsid w:val="00B15C64"/>
    <w:rsid w:val="00B27875"/>
    <w:rsid w:val="00B54A9C"/>
    <w:rsid w:val="00B572A7"/>
    <w:rsid w:val="00B6556E"/>
    <w:rsid w:val="00B7120A"/>
    <w:rsid w:val="00B82112"/>
    <w:rsid w:val="00BA5833"/>
    <w:rsid w:val="00BA6A81"/>
    <w:rsid w:val="00BE0A3E"/>
    <w:rsid w:val="00C06F3F"/>
    <w:rsid w:val="00C1693D"/>
    <w:rsid w:val="00C228BA"/>
    <w:rsid w:val="00C40982"/>
    <w:rsid w:val="00C475C4"/>
    <w:rsid w:val="00C5051B"/>
    <w:rsid w:val="00C62F1A"/>
    <w:rsid w:val="00C714BE"/>
    <w:rsid w:val="00C75285"/>
    <w:rsid w:val="00CA76E8"/>
    <w:rsid w:val="00CD0BD8"/>
    <w:rsid w:val="00CE4B5F"/>
    <w:rsid w:val="00CE6DA6"/>
    <w:rsid w:val="00D25B3E"/>
    <w:rsid w:val="00D4654E"/>
    <w:rsid w:val="00D46573"/>
    <w:rsid w:val="00D825DD"/>
    <w:rsid w:val="00D860EB"/>
    <w:rsid w:val="00DA5CE8"/>
    <w:rsid w:val="00DC6100"/>
    <w:rsid w:val="00DF0368"/>
    <w:rsid w:val="00DF0D7B"/>
    <w:rsid w:val="00E116A4"/>
    <w:rsid w:val="00E22302"/>
    <w:rsid w:val="00E23720"/>
    <w:rsid w:val="00E27D98"/>
    <w:rsid w:val="00E315DC"/>
    <w:rsid w:val="00E33507"/>
    <w:rsid w:val="00E347A6"/>
    <w:rsid w:val="00E34E3F"/>
    <w:rsid w:val="00E4056F"/>
    <w:rsid w:val="00E47FE1"/>
    <w:rsid w:val="00EB639B"/>
    <w:rsid w:val="00ED5454"/>
    <w:rsid w:val="00EE3181"/>
    <w:rsid w:val="00EE3438"/>
    <w:rsid w:val="00EE4696"/>
    <w:rsid w:val="00F448A5"/>
    <w:rsid w:val="00F54DA7"/>
    <w:rsid w:val="00F56E45"/>
    <w:rsid w:val="00F63DF7"/>
    <w:rsid w:val="00F91413"/>
    <w:rsid w:val="00F96F05"/>
    <w:rsid w:val="00FA2728"/>
    <w:rsid w:val="00FD48D5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CC94"/>
  <w15:chartTrackingRefBased/>
  <w15:docId w15:val="{26A3D001-1474-4A16-B79C-F678C60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63162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3162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31624"/>
    <w:rPr>
      <w:vertAlign w:val="superscript"/>
    </w:rPr>
  </w:style>
  <w:style w:type="paragraph" w:styleId="Sansinterligne">
    <w:name w:val="No Spacing"/>
    <w:uiPriority w:val="1"/>
    <w:qFormat/>
    <w:rsid w:val="00840B3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34D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4DA7"/>
    <w:rPr>
      <w:b/>
      <w:bCs/>
    </w:rPr>
  </w:style>
  <w:style w:type="character" w:styleId="Accentuation">
    <w:name w:val="Emphasis"/>
    <w:basedOn w:val="Policepardfaut"/>
    <w:uiPriority w:val="20"/>
    <w:qFormat/>
    <w:rsid w:val="00F5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011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61CD-3625-4C29-8565-2390502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2019-03-04T10:15:00Z</dcterms:created>
  <dcterms:modified xsi:type="dcterms:W3CDTF">2021-04-28T19:29:00Z</dcterms:modified>
</cp:coreProperties>
</file>